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E6" w:rsidRDefault="00A762E6"/>
    <w:tbl>
      <w:tblPr>
        <w:tblW w:w="988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9885"/>
      </w:tblGrid>
      <w:tr w:rsidR="00A762E6" w:rsidTr="00A762E6">
        <w:trPr>
          <w:trHeight w:val="982"/>
        </w:trPr>
        <w:tc>
          <w:tcPr>
            <w:tcW w:w="98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80" w:rsidRDefault="00601180" w:rsidP="00601180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object w:dxaOrig="3027" w:dyaOrig="3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1pt;height:34.4pt" o:ole="" filled="t">
                  <v:fill color2="black"/>
                  <v:imagedata r:id="rId5" o:title=""/>
                </v:shape>
                <o:OLEObject Type="Embed" ProgID="Disegno" ShapeID="_x0000_i1025" DrawAspect="Content" ObjectID="_1634381033" r:id="rId6"/>
              </w:object>
            </w:r>
          </w:p>
          <w:p w:rsidR="00601180" w:rsidRDefault="00601180" w:rsidP="00601180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ISTITUTO COMPRENSIVO </w:t>
            </w:r>
            <w:proofErr w:type="spellStart"/>
            <w:r>
              <w:rPr>
                <w:rFonts w:ascii="Garamond" w:hAnsi="Garamond"/>
                <w:b/>
              </w:rPr>
              <w:t>DI</w:t>
            </w:r>
            <w:proofErr w:type="spellEnd"/>
            <w:r>
              <w:rPr>
                <w:rFonts w:ascii="Garamond" w:hAnsi="Garamond"/>
                <w:b/>
              </w:rPr>
              <w:t xml:space="preserve"> SAMUGHEO</w:t>
            </w:r>
          </w:p>
          <w:p w:rsidR="00601180" w:rsidRDefault="00601180" w:rsidP="00601180">
            <w:pPr>
              <w:spacing w:after="0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 Scuola dell’Infanzia, Primaria e Secondaria di I Grado</w:t>
            </w:r>
          </w:p>
          <w:p w:rsidR="00601180" w:rsidRDefault="00601180" w:rsidP="00601180">
            <w:pPr>
              <w:spacing w:after="0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Via Brigata Sassari, 55 - 09086 Samugheo - Tel.  </w:t>
            </w:r>
            <w:r>
              <w:rPr>
                <w:rFonts w:ascii="Garamond" w:hAnsi="Garamond"/>
                <w:lang w:val="en-US"/>
              </w:rPr>
              <w:t>0783/64076 Fax  0783/631100  C.F.  80030280954</w:t>
            </w:r>
          </w:p>
          <w:p w:rsidR="00601180" w:rsidRDefault="00601180" w:rsidP="00601180">
            <w:pPr>
              <w:spacing w:after="0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t>oric803004@istruzione.it   oric803004@pec.istruzione.it   www.comprensivosamugheo.gov.it</w:t>
            </w:r>
          </w:p>
          <w:p w:rsidR="00A762E6" w:rsidRPr="00601180" w:rsidRDefault="00601180" w:rsidP="00601180">
            <w:pPr>
              <w:pStyle w:val="Titolo3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39945" cy="743585"/>
                  <wp:effectExtent l="19050" t="0" r="825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45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2E6" w:rsidTr="00A762E6">
        <w:trPr>
          <w:trHeight w:val="440"/>
        </w:trPr>
        <w:tc>
          <w:tcPr>
            <w:tcW w:w="9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2E6" w:rsidRDefault="00A762E6">
            <w:pPr>
              <w:spacing w:after="0" w:line="240" w:lineRule="auto"/>
              <w:rPr>
                <w:rFonts w:ascii="Comic Sans MS" w:eastAsia="PMingLiU" w:hAnsi="Comic Sans MS"/>
                <w:sz w:val="18"/>
                <w:szCs w:val="18"/>
                <w:lang w:val="en-US" w:eastAsia="zh-TW" w:bidi="he-IL"/>
              </w:rPr>
            </w:pPr>
          </w:p>
        </w:tc>
      </w:tr>
    </w:tbl>
    <w:p w:rsidR="00A762E6" w:rsidRDefault="00A762E6" w:rsidP="000C7805">
      <w:pPr>
        <w:rPr>
          <w:rFonts w:ascii="Arial" w:hAnsi="Arial" w:cs="Arial"/>
          <w:sz w:val="48"/>
          <w:szCs w:val="48"/>
        </w:rPr>
      </w:pPr>
    </w:p>
    <w:p w:rsidR="00A762E6" w:rsidRDefault="00A762E6" w:rsidP="00A762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A762E6" w:rsidRDefault="00601180" w:rsidP="00A762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762E6">
        <w:rPr>
          <w:rFonts w:ascii="Arial" w:hAnsi="Arial" w:cs="Arial"/>
          <w:sz w:val="24"/>
          <w:szCs w:val="24"/>
        </w:rPr>
        <w:t>ell’Istituto</w:t>
      </w:r>
      <w:r>
        <w:rPr>
          <w:rFonts w:ascii="Arial" w:hAnsi="Arial" w:cs="Arial"/>
          <w:sz w:val="24"/>
          <w:szCs w:val="24"/>
        </w:rPr>
        <w:t xml:space="preserve"> Comprensivo</w:t>
      </w:r>
    </w:p>
    <w:p w:rsidR="00601180" w:rsidRDefault="00601180" w:rsidP="00A762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Samugheo</w:t>
      </w:r>
    </w:p>
    <w:p w:rsidR="00A762E6" w:rsidRDefault="00A762E6" w:rsidP="00A762E6">
      <w:pPr>
        <w:jc w:val="right"/>
        <w:rPr>
          <w:rFonts w:ascii="Arial" w:hAnsi="Arial" w:cs="Arial"/>
          <w:sz w:val="24"/>
          <w:szCs w:val="24"/>
        </w:rPr>
      </w:pPr>
    </w:p>
    <w:p w:rsidR="00A762E6" w:rsidRDefault="00A762E6" w:rsidP="00A76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</w:t>
      </w:r>
      <w:proofErr w:type="spellStart"/>
      <w:r>
        <w:rPr>
          <w:rFonts w:ascii="Arial" w:hAnsi="Arial" w:cs="Arial"/>
          <w:sz w:val="24"/>
          <w:szCs w:val="24"/>
        </w:rPr>
        <w:t>sottoscritt…</w:t>
      </w:r>
      <w:proofErr w:type="spellEnd"/>
      <w:r>
        <w:rPr>
          <w:rFonts w:ascii="Arial" w:hAnsi="Arial" w:cs="Arial"/>
          <w:sz w:val="24"/>
          <w:szCs w:val="24"/>
        </w:rPr>
        <w:t>., ……………………………………………… docente di ruolo in servizio presso questo istituto, sede di …………………………………………………, classe di concorso …………………………………………………………</w:t>
      </w:r>
    </w:p>
    <w:p w:rsidR="00A762E6" w:rsidRDefault="00A762E6" w:rsidP="00A762E6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Dichiara la propria disponibilità a partecipare alle fasi sperimentali uno e due del progetto “</w:t>
      </w:r>
      <w:r>
        <w:rPr>
          <w:rFonts w:ascii="Arial" w:hAnsi="Arial" w:cs="Arial"/>
          <w:b/>
          <w:sz w:val="24"/>
          <w:szCs w:val="24"/>
        </w:rPr>
        <w:t xml:space="preserve">IDEA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Innovazione Didattica E Apprendimento”.</w:t>
      </w:r>
    </w:p>
    <w:p w:rsidR="000C7805" w:rsidRDefault="000C7805" w:rsidP="00A762E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Riguardo alla scelta della tematica indica le seguenti priorità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423"/>
        <w:gridCol w:w="2268"/>
        <w:gridCol w:w="2239"/>
      </w:tblGrid>
      <w:tr w:rsidR="000C7805" w:rsidRPr="000C7805" w:rsidTr="000C7805">
        <w:trPr>
          <w:trHeight w:val="1036"/>
        </w:trPr>
        <w:tc>
          <w:tcPr>
            <w:tcW w:w="4849" w:type="dxa"/>
            <w:gridSpan w:val="2"/>
            <w:shd w:val="clear" w:color="auto" w:fill="auto"/>
            <w:vAlign w:val="center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jc w:val="center"/>
              <w:rPr>
                <w:rFonts w:hAnsi="Arial"/>
                <w:lang w:eastAsia="it-IT"/>
              </w:rPr>
            </w:pPr>
            <w:r w:rsidRPr="000C7805">
              <w:rPr>
                <w:rFonts w:hAnsi="Arial"/>
                <w:lang w:eastAsia="it-IT"/>
              </w:rPr>
              <w:t>TEMATICA</w:t>
            </w:r>
          </w:p>
        </w:tc>
        <w:tc>
          <w:tcPr>
            <w:tcW w:w="4507" w:type="dxa"/>
            <w:gridSpan w:val="2"/>
            <w:shd w:val="clear" w:color="auto" w:fill="auto"/>
            <w:vAlign w:val="center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ind w:right="417"/>
              <w:jc w:val="center"/>
              <w:rPr>
                <w:rFonts w:hAnsi="Arial"/>
                <w:lang w:eastAsia="it-IT"/>
              </w:rPr>
            </w:pPr>
            <w:r w:rsidRPr="000C7805">
              <w:rPr>
                <w:rFonts w:hAnsi="Arial"/>
                <w:lang w:eastAsia="it-IT"/>
              </w:rPr>
              <w:t>LIVELLO rispetto alle conoscenze e alla padronanza delle tecnologie oggetto della sperimentazione</w:t>
            </w:r>
          </w:p>
        </w:tc>
      </w:tr>
      <w:tr w:rsidR="000C7805" w:rsidRPr="000C7805" w:rsidTr="000C7805">
        <w:tc>
          <w:tcPr>
            <w:tcW w:w="426" w:type="dxa"/>
            <w:shd w:val="clear" w:color="auto" w:fill="E7E6E6"/>
            <w:vAlign w:val="center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jc w:val="center"/>
              <w:rPr>
                <w:rFonts w:hAnsi="Arial"/>
                <w:lang w:eastAsia="it-IT"/>
              </w:rPr>
            </w:pPr>
          </w:p>
        </w:tc>
        <w:tc>
          <w:tcPr>
            <w:tcW w:w="4423" w:type="dxa"/>
            <w:shd w:val="clear" w:color="auto" w:fill="E7E6E6"/>
            <w:vAlign w:val="center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ind w:right="417"/>
              <w:jc w:val="center"/>
              <w:rPr>
                <w:rFonts w:hAnsi="Arial"/>
                <w:lang w:eastAsia="it-IT"/>
              </w:rPr>
            </w:pPr>
            <w:r w:rsidRPr="000C7805">
              <w:rPr>
                <w:rFonts w:hAnsi="Arial"/>
                <w:lang w:val="en-US" w:eastAsia="it-IT"/>
              </w:rPr>
              <w:t xml:space="preserve">Nome o </w:t>
            </w:r>
            <w:proofErr w:type="spellStart"/>
            <w:r w:rsidRPr="000C7805">
              <w:rPr>
                <w:rFonts w:hAnsi="Arial"/>
                <w:lang w:val="en-US" w:eastAsia="it-IT"/>
              </w:rPr>
              <w:t>numero</w:t>
            </w:r>
            <w:proofErr w:type="spellEnd"/>
            <w:r w:rsidRPr="000C7805">
              <w:rPr>
                <w:rFonts w:hAnsi="Arial"/>
                <w:lang w:val="en-US" w:eastAsia="it-IT"/>
              </w:rPr>
              <w:t xml:space="preserve"> </w:t>
            </w:r>
            <w:proofErr w:type="spellStart"/>
            <w:r w:rsidRPr="000C7805">
              <w:rPr>
                <w:rFonts w:hAnsi="Arial"/>
                <w:lang w:val="en-US" w:eastAsia="it-IT"/>
              </w:rPr>
              <w:t>tematica</w:t>
            </w:r>
            <w:proofErr w:type="spellEnd"/>
          </w:p>
        </w:tc>
        <w:tc>
          <w:tcPr>
            <w:tcW w:w="2268" w:type="dxa"/>
            <w:shd w:val="clear" w:color="auto" w:fill="E7E6E6"/>
            <w:vAlign w:val="center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ind w:right="417"/>
              <w:jc w:val="center"/>
              <w:rPr>
                <w:rFonts w:hAnsi="Arial"/>
                <w:lang w:eastAsia="it-IT"/>
              </w:rPr>
            </w:pPr>
            <w:r w:rsidRPr="000C7805">
              <w:rPr>
                <w:rFonts w:hAnsi="Arial"/>
                <w:lang w:eastAsia="it-IT"/>
              </w:rPr>
              <w:t>LIVELLO BASE</w:t>
            </w:r>
          </w:p>
        </w:tc>
        <w:tc>
          <w:tcPr>
            <w:tcW w:w="2239" w:type="dxa"/>
            <w:shd w:val="clear" w:color="auto" w:fill="E7E6E6"/>
            <w:vAlign w:val="center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360" w:lineRule="auto"/>
              <w:ind w:right="417"/>
              <w:jc w:val="center"/>
              <w:rPr>
                <w:rFonts w:hAnsi="Arial"/>
                <w:lang w:eastAsia="it-IT"/>
              </w:rPr>
            </w:pPr>
            <w:r w:rsidRPr="000C7805">
              <w:rPr>
                <w:rFonts w:hAnsi="Arial"/>
                <w:lang w:eastAsia="it-IT"/>
              </w:rPr>
              <w:t>LIVELLO AVANZATO</w:t>
            </w:r>
          </w:p>
        </w:tc>
      </w:tr>
      <w:tr w:rsidR="000C7805" w:rsidRPr="000C7805" w:rsidTr="000C7805">
        <w:tc>
          <w:tcPr>
            <w:tcW w:w="426" w:type="dxa"/>
            <w:shd w:val="clear" w:color="auto" w:fill="auto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rPr>
                <w:rFonts w:hAnsi="Arial"/>
                <w:lang w:eastAsia="it-IT"/>
              </w:rPr>
            </w:pPr>
          </w:p>
        </w:tc>
        <w:tc>
          <w:tcPr>
            <w:tcW w:w="4423" w:type="dxa"/>
            <w:shd w:val="clear" w:color="auto" w:fill="auto"/>
          </w:tcPr>
          <w:p w:rsidR="000C7805" w:rsidRPr="000C7805" w:rsidRDefault="000C7805" w:rsidP="000C7805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0C7805">
              <w:rPr>
                <w:b/>
                <w:bCs/>
                <w:sz w:val="20"/>
                <w:szCs w:val="20"/>
                <w:lang w:eastAsia="it-IT"/>
              </w:rPr>
              <w:t>Scuola Senza Pareti (SSP) – Realtà Aumentata</w:t>
            </w:r>
          </w:p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rPr>
                <w:rFonts w:hAnsi="Arial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rPr>
                <w:rFonts w:hAnsi="Arial"/>
                <w:lang w:eastAsia="it-IT"/>
              </w:rPr>
            </w:pPr>
          </w:p>
        </w:tc>
        <w:tc>
          <w:tcPr>
            <w:tcW w:w="2239" w:type="dxa"/>
            <w:shd w:val="clear" w:color="auto" w:fill="auto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rPr>
                <w:rFonts w:hAnsi="Arial"/>
                <w:lang w:eastAsia="it-IT"/>
              </w:rPr>
            </w:pPr>
          </w:p>
        </w:tc>
      </w:tr>
      <w:tr w:rsidR="000C7805" w:rsidRPr="000C7805" w:rsidTr="000C7805">
        <w:tc>
          <w:tcPr>
            <w:tcW w:w="426" w:type="dxa"/>
            <w:shd w:val="clear" w:color="auto" w:fill="auto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rPr>
                <w:rFonts w:hAnsi="Arial"/>
                <w:lang w:eastAsia="it-IT"/>
              </w:rPr>
            </w:pPr>
          </w:p>
        </w:tc>
        <w:tc>
          <w:tcPr>
            <w:tcW w:w="4423" w:type="dxa"/>
            <w:shd w:val="clear" w:color="auto" w:fill="auto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jc w:val="both"/>
              <w:rPr>
                <w:rFonts w:hAnsi="Arial"/>
                <w:lang w:eastAsia="it-IT"/>
              </w:rPr>
            </w:pPr>
            <w:r w:rsidRPr="000C7805">
              <w:rPr>
                <w:b/>
                <w:bCs/>
                <w:sz w:val="20"/>
                <w:szCs w:val="20"/>
                <w:lang w:eastAsia="it-IT"/>
              </w:rPr>
              <w:t xml:space="preserve">Il Pensiero Computazionale – Robotica educativa, Internet </w:t>
            </w:r>
            <w:proofErr w:type="spellStart"/>
            <w:r w:rsidRPr="000C7805">
              <w:rPr>
                <w:b/>
                <w:bCs/>
                <w:sz w:val="20"/>
                <w:szCs w:val="20"/>
                <w:lang w:eastAsia="it-IT"/>
              </w:rPr>
              <w:t>of</w:t>
            </w:r>
            <w:proofErr w:type="spellEnd"/>
            <w:r w:rsidRPr="000C7805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C7805">
              <w:rPr>
                <w:b/>
                <w:bCs/>
                <w:sz w:val="20"/>
                <w:szCs w:val="20"/>
                <w:lang w:eastAsia="it-IT"/>
              </w:rPr>
              <w:t>Things</w:t>
            </w:r>
            <w:proofErr w:type="spellEnd"/>
            <w:r w:rsidRPr="000C7805">
              <w:rPr>
                <w:b/>
                <w:bCs/>
                <w:sz w:val="20"/>
                <w:szCs w:val="20"/>
                <w:lang w:eastAsia="it-IT"/>
              </w:rPr>
              <w:t xml:space="preserve"> o Internet delle cose, </w:t>
            </w:r>
            <w:proofErr w:type="spellStart"/>
            <w:r w:rsidRPr="000C7805">
              <w:rPr>
                <w:b/>
                <w:bCs/>
                <w:sz w:val="20"/>
                <w:szCs w:val="20"/>
                <w:lang w:eastAsia="it-IT"/>
              </w:rPr>
              <w:t>Coding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rPr>
                <w:rFonts w:hAnsi="Arial"/>
                <w:lang w:eastAsia="it-IT"/>
              </w:rPr>
            </w:pPr>
          </w:p>
        </w:tc>
        <w:tc>
          <w:tcPr>
            <w:tcW w:w="2239" w:type="dxa"/>
            <w:shd w:val="clear" w:color="auto" w:fill="auto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rPr>
                <w:rFonts w:hAnsi="Arial"/>
                <w:lang w:eastAsia="it-IT"/>
              </w:rPr>
            </w:pPr>
          </w:p>
        </w:tc>
      </w:tr>
      <w:tr w:rsidR="000C7805" w:rsidRPr="000C7805" w:rsidTr="000C7805">
        <w:tc>
          <w:tcPr>
            <w:tcW w:w="426" w:type="dxa"/>
            <w:shd w:val="clear" w:color="auto" w:fill="auto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rPr>
                <w:rFonts w:hAnsi="Arial"/>
                <w:lang w:eastAsia="it-IT"/>
              </w:rPr>
            </w:pPr>
          </w:p>
        </w:tc>
        <w:tc>
          <w:tcPr>
            <w:tcW w:w="4423" w:type="dxa"/>
            <w:shd w:val="clear" w:color="auto" w:fill="auto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rPr>
                <w:rFonts w:hAnsi="Arial"/>
                <w:lang w:eastAsia="it-IT"/>
              </w:rPr>
            </w:pPr>
            <w:r w:rsidRPr="000C7805">
              <w:rPr>
                <w:b/>
                <w:bCs/>
                <w:sz w:val="20"/>
                <w:szCs w:val="20"/>
                <w:lang w:eastAsia="it-IT"/>
              </w:rPr>
              <w:t>L’Interdisciplinarità nella didattica digitale – Intelligenza Artificiale</w:t>
            </w:r>
          </w:p>
        </w:tc>
        <w:tc>
          <w:tcPr>
            <w:tcW w:w="2268" w:type="dxa"/>
            <w:shd w:val="clear" w:color="auto" w:fill="auto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rPr>
                <w:rFonts w:hAnsi="Arial"/>
                <w:lang w:eastAsia="it-IT"/>
              </w:rPr>
            </w:pPr>
          </w:p>
        </w:tc>
        <w:tc>
          <w:tcPr>
            <w:tcW w:w="2239" w:type="dxa"/>
            <w:shd w:val="clear" w:color="auto" w:fill="auto"/>
          </w:tcPr>
          <w:p w:rsidR="000C7805" w:rsidRPr="000C7805" w:rsidRDefault="000C7805" w:rsidP="000C7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360" w:lineRule="auto"/>
              <w:ind w:right="417"/>
              <w:rPr>
                <w:rFonts w:hAnsi="Arial"/>
                <w:lang w:eastAsia="it-IT"/>
              </w:rPr>
            </w:pPr>
          </w:p>
        </w:tc>
      </w:tr>
    </w:tbl>
    <w:p w:rsidR="000C7805" w:rsidRPr="000C7805" w:rsidRDefault="000C7805" w:rsidP="00A762E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A762E6" w:rsidRDefault="00A762E6" w:rsidP="00A76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……………li……………………….</w:t>
      </w:r>
    </w:p>
    <w:p w:rsidR="00A762E6" w:rsidRDefault="00A762E6" w:rsidP="00A762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docente</w:t>
      </w:r>
    </w:p>
    <w:p w:rsidR="00A646D8" w:rsidRDefault="00601180"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sectPr w:rsidR="00A646D8" w:rsidSect="0060118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762E6"/>
    <w:rsid w:val="000C7805"/>
    <w:rsid w:val="00133649"/>
    <w:rsid w:val="00601180"/>
    <w:rsid w:val="00707EE0"/>
    <w:rsid w:val="00A646D8"/>
    <w:rsid w:val="00A762E6"/>
    <w:rsid w:val="00C36380"/>
    <w:rsid w:val="00EC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2E6"/>
    <w:pPr>
      <w:spacing w:after="160" w:line="25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601180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762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C78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601180"/>
    <w:rPr>
      <w:rFonts w:ascii="Times New Roman" w:eastAsia="Times New Roman" w:hAnsi="Times New Roman"/>
      <w:b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1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9ED8E-BF97-4D08-8460-94E5A833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Tiziana</cp:lastModifiedBy>
  <cp:revision>3</cp:revision>
  <cp:lastPrinted>2019-11-04T12:57:00Z</cp:lastPrinted>
  <dcterms:created xsi:type="dcterms:W3CDTF">2019-11-04T12:55:00Z</dcterms:created>
  <dcterms:modified xsi:type="dcterms:W3CDTF">2019-11-04T12:58:00Z</dcterms:modified>
</cp:coreProperties>
</file>